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8DDA" w14:textId="77777777" w:rsidR="00156146" w:rsidRPr="00156146" w:rsidRDefault="00156146" w:rsidP="00156146">
      <w:pPr>
        <w:pStyle w:val="Style1"/>
        <w:widowControl/>
        <w:spacing w:before="77" w:line="360" w:lineRule="auto"/>
        <w:ind w:firstLine="567"/>
        <w:jc w:val="center"/>
        <w:rPr>
          <w:rStyle w:val="FontStyle12"/>
          <w:b/>
          <w:bCs/>
          <w:sz w:val="24"/>
          <w:szCs w:val="24"/>
        </w:rPr>
      </w:pPr>
      <w:r w:rsidRPr="00156146">
        <w:rPr>
          <w:rStyle w:val="FontStyle12"/>
          <w:b/>
          <w:bCs/>
          <w:sz w:val="24"/>
          <w:szCs w:val="24"/>
        </w:rPr>
        <w:t>Список использованной литературы</w:t>
      </w:r>
    </w:p>
    <w:p w14:paraId="025FAB3B" w14:textId="77777777" w:rsidR="00156146" w:rsidRPr="00156146" w:rsidRDefault="00156146" w:rsidP="00156146">
      <w:pPr>
        <w:pStyle w:val="Style1"/>
        <w:widowControl/>
        <w:spacing w:before="77" w:line="360" w:lineRule="auto"/>
        <w:ind w:firstLine="567"/>
        <w:jc w:val="both"/>
        <w:rPr>
          <w:rStyle w:val="FontStyle12"/>
          <w:b/>
          <w:bCs/>
          <w:sz w:val="24"/>
          <w:szCs w:val="24"/>
        </w:rPr>
      </w:pPr>
    </w:p>
    <w:p w14:paraId="2B38B167" w14:textId="77777777" w:rsidR="00156146" w:rsidRPr="00156146" w:rsidRDefault="00156146" w:rsidP="00156146">
      <w:pPr>
        <w:pStyle w:val="Style2"/>
        <w:widowControl/>
        <w:numPr>
          <w:ilvl w:val="0"/>
          <w:numId w:val="1"/>
        </w:numPr>
        <w:tabs>
          <w:tab w:val="left" w:pos="715"/>
        </w:tabs>
        <w:spacing w:before="58" w:line="360" w:lineRule="auto"/>
        <w:ind w:left="350" w:hanging="350"/>
        <w:rPr>
          <w:rStyle w:val="FontStyle12"/>
          <w:bCs/>
          <w:sz w:val="24"/>
          <w:szCs w:val="24"/>
        </w:rPr>
      </w:pPr>
      <w:r w:rsidRPr="00156146">
        <w:rPr>
          <w:rStyle w:val="FontStyle12"/>
          <w:bCs/>
          <w:sz w:val="24"/>
          <w:szCs w:val="24"/>
        </w:rPr>
        <w:t>Дмитриченко М. И., Пилипенко Т. В. Товароведение и экспертиза пищевых жиров, молока и молочных продуктов. - СПб.: Питер, 2004. - 352 с.</w:t>
      </w:r>
    </w:p>
    <w:p w14:paraId="38FA9463" w14:textId="77777777" w:rsidR="00156146" w:rsidRPr="00156146" w:rsidRDefault="00156146" w:rsidP="00156146">
      <w:pPr>
        <w:pStyle w:val="Style2"/>
        <w:widowControl/>
        <w:numPr>
          <w:ilvl w:val="0"/>
          <w:numId w:val="1"/>
        </w:numPr>
        <w:tabs>
          <w:tab w:val="left" w:pos="715"/>
        </w:tabs>
        <w:spacing w:before="5" w:line="360" w:lineRule="auto"/>
        <w:ind w:left="350" w:hanging="350"/>
        <w:rPr>
          <w:rStyle w:val="FontStyle12"/>
          <w:bCs/>
          <w:sz w:val="24"/>
          <w:szCs w:val="24"/>
        </w:rPr>
      </w:pPr>
      <w:proofErr w:type="spellStart"/>
      <w:r w:rsidRPr="00156146">
        <w:rPr>
          <w:rStyle w:val="FontStyle12"/>
          <w:bCs/>
          <w:sz w:val="24"/>
          <w:szCs w:val="24"/>
        </w:rPr>
        <w:t>Касторных</w:t>
      </w:r>
      <w:proofErr w:type="spellEnd"/>
      <w:r w:rsidRPr="00156146">
        <w:rPr>
          <w:rStyle w:val="FontStyle12"/>
          <w:bCs/>
          <w:sz w:val="24"/>
          <w:szCs w:val="24"/>
        </w:rPr>
        <w:t xml:space="preserve"> М. С. Товароведение и экспертиза пищевых жиров, молока и молочных продуктов: Учебник для вузов. </w:t>
      </w:r>
      <w:proofErr w:type="spellStart"/>
      <w:r w:rsidRPr="00156146">
        <w:rPr>
          <w:rStyle w:val="FontStyle12"/>
          <w:bCs/>
          <w:sz w:val="24"/>
          <w:szCs w:val="24"/>
        </w:rPr>
        <w:t>Касторкин</w:t>
      </w:r>
      <w:proofErr w:type="spellEnd"/>
      <w:r w:rsidRPr="00156146">
        <w:rPr>
          <w:rStyle w:val="FontStyle12"/>
          <w:bCs/>
          <w:sz w:val="24"/>
          <w:szCs w:val="24"/>
        </w:rPr>
        <w:t xml:space="preserve"> М. С, Кузьмина В. А., Пучкова Ю. С. и др. Под редакцией М. С. </w:t>
      </w:r>
      <w:proofErr w:type="spellStart"/>
      <w:r w:rsidRPr="00156146">
        <w:rPr>
          <w:rStyle w:val="FontStyle12"/>
          <w:bCs/>
          <w:sz w:val="24"/>
          <w:szCs w:val="24"/>
        </w:rPr>
        <w:t>Касторных</w:t>
      </w:r>
      <w:proofErr w:type="spellEnd"/>
      <w:r w:rsidRPr="00156146">
        <w:rPr>
          <w:rStyle w:val="FontStyle12"/>
          <w:bCs/>
          <w:sz w:val="24"/>
          <w:szCs w:val="24"/>
        </w:rPr>
        <w:t>. - М.: Издательский центр «Академия», 2003. - 288 с.</w:t>
      </w:r>
    </w:p>
    <w:p w14:paraId="001B6DE4" w14:textId="77777777" w:rsidR="00156146" w:rsidRPr="00156146" w:rsidRDefault="00156146" w:rsidP="00156146">
      <w:pPr>
        <w:pStyle w:val="Style2"/>
        <w:widowControl/>
        <w:numPr>
          <w:ilvl w:val="0"/>
          <w:numId w:val="1"/>
        </w:numPr>
        <w:tabs>
          <w:tab w:val="left" w:pos="715"/>
        </w:tabs>
        <w:spacing w:before="5" w:line="360" w:lineRule="auto"/>
        <w:ind w:left="350" w:hanging="350"/>
        <w:rPr>
          <w:rStyle w:val="FontStyle12"/>
          <w:bCs/>
          <w:sz w:val="24"/>
          <w:szCs w:val="24"/>
        </w:rPr>
      </w:pPr>
      <w:r w:rsidRPr="00156146">
        <w:rPr>
          <w:rStyle w:val="FontStyle12"/>
          <w:bCs/>
          <w:sz w:val="24"/>
          <w:szCs w:val="24"/>
        </w:rPr>
        <w:t>Колесник А. А., Елизарова Л. Г. Теоретические основы товароведения продовольственных товаров: Учебник для вузов. - Мн.: Экономика, 1990. - 287 с.</w:t>
      </w:r>
    </w:p>
    <w:p w14:paraId="375361BA" w14:textId="77777777" w:rsidR="00156146" w:rsidRPr="00156146" w:rsidRDefault="00156146" w:rsidP="00156146">
      <w:pPr>
        <w:pStyle w:val="Style2"/>
        <w:widowControl/>
        <w:numPr>
          <w:ilvl w:val="0"/>
          <w:numId w:val="1"/>
        </w:numPr>
        <w:tabs>
          <w:tab w:val="left" w:pos="715"/>
        </w:tabs>
        <w:spacing w:before="14" w:line="360" w:lineRule="auto"/>
        <w:ind w:left="350" w:hanging="350"/>
        <w:rPr>
          <w:rStyle w:val="FontStyle12"/>
          <w:bCs/>
          <w:sz w:val="24"/>
          <w:szCs w:val="24"/>
        </w:rPr>
      </w:pPr>
      <w:r w:rsidRPr="00156146">
        <w:rPr>
          <w:rStyle w:val="FontStyle12"/>
          <w:bCs/>
          <w:sz w:val="24"/>
          <w:szCs w:val="24"/>
        </w:rPr>
        <w:t xml:space="preserve">Кругляков Г. Н. Круглякова Г. В. Товароведение молочных товаров и пищевых концентратов. Учебник. - 3 - e изд. - Мн.: </w:t>
      </w:r>
      <w:proofErr w:type="spellStart"/>
      <w:r w:rsidRPr="00156146">
        <w:rPr>
          <w:rStyle w:val="FontStyle12"/>
          <w:bCs/>
          <w:sz w:val="24"/>
          <w:szCs w:val="24"/>
        </w:rPr>
        <w:t>Издательско</w:t>
      </w:r>
      <w:proofErr w:type="spellEnd"/>
      <w:r w:rsidRPr="00156146">
        <w:rPr>
          <w:rStyle w:val="FontStyle12"/>
          <w:bCs/>
          <w:sz w:val="24"/>
          <w:szCs w:val="24"/>
        </w:rPr>
        <w:t xml:space="preserve"> - торговая корпорация «Дашков и К», 2007. - 488 с.</w:t>
      </w:r>
    </w:p>
    <w:p w14:paraId="14D8E242" w14:textId="77777777" w:rsidR="00156146" w:rsidRPr="00156146" w:rsidRDefault="00156146" w:rsidP="00156146">
      <w:pPr>
        <w:pStyle w:val="Style2"/>
        <w:widowControl/>
        <w:numPr>
          <w:ilvl w:val="0"/>
          <w:numId w:val="1"/>
        </w:numPr>
        <w:tabs>
          <w:tab w:val="left" w:pos="715"/>
        </w:tabs>
        <w:spacing w:before="5" w:line="360" w:lineRule="auto"/>
        <w:ind w:left="350" w:hanging="350"/>
        <w:rPr>
          <w:rStyle w:val="FontStyle12"/>
          <w:bCs/>
          <w:sz w:val="24"/>
          <w:szCs w:val="24"/>
        </w:rPr>
      </w:pPr>
      <w:proofErr w:type="spellStart"/>
      <w:r w:rsidRPr="00156146">
        <w:rPr>
          <w:rStyle w:val="FontStyle12"/>
          <w:bCs/>
          <w:sz w:val="24"/>
          <w:szCs w:val="24"/>
        </w:rPr>
        <w:t>Крусь</w:t>
      </w:r>
      <w:proofErr w:type="spellEnd"/>
      <w:r w:rsidRPr="00156146">
        <w:rPr>
          <w:rStyle w:val="FontStyle12"/>
          <w:bCs/>
          <w:sz w:val="24"/>
          <w:szCs w:val="24"/>
        </w:rPr>
        <w:t xml:space="preserve"> Г. Н. и др. Технология молока и молочных продуктов / Г. Н. </w:t>
      </w:r>
      <w:proofErr w:type="spellStart"/>
      <w:r w:rsidRPr="00156146">
        <w:rPr>
          <w:rStyle w:val="FontStyle12"/>
          <w:bCs/>
          <w:sz w:val="24"/>
          <w:szCs w:val="24"/>
        </w:rPr>
        <w:t>Крусь</w:t>
      </w:r>
      <w:proofErr w:type="spellEnd"/>
      <w:r w:rsidRPr="00156146">
        <w:rPr>
          <w:rStyle w:val="FontStyle12"/>
          <w:bCs/>
          <w:sz w:val="24"/>
          <w:szCs w:val="24"/>
        </w:rPr>
        <w:t>, А. Г. Храмцов, 3. В. Волокитина, С. В. Карпычев</w:t>
      </w:r>
      <w:proofErr w:type="gramStart"/>
      <w:r w:rsidRPr="00156146">
        <w:rPr>
          <w:rStyle w:val="FontStyle12"/>
          <w:bCs/>
          <w:sz w:val="24"/>
          <w:szCs w:val="24"/>
        </w:rPr>
        <w:t>; Под</w:t>
      </w:r>
      <w:proofErr w:type="gramEnd"/>
      <w:r w:rsidRPr="00156146">
        <w:rPr>
          <w:rStyle w:val="FontStyle12"/>
          <w:bCs/>
          <w:sz w:val="24"/>
          <w:szCs w:val="24"/>
        </w:rPr>
        <w:t xml:space="preserve"> ред. А. М. Шалыгиной. -М.: Колос, 2006.-455 с.</w:t>
      </w:r>
    </w:p>
    <w:p w14:paraId="5F6CBCFD" w14:textId="77777777" w:rsidR="00156146" w:rsidRPr="00156146" w:rsidRDefault="00156146" w:rsidP="00156146">
      <w:pPr>
        <w:pStyle w:val="Style2"/>
        <w:widowControl/>
        <w:numPr>
          <w:ilvl w:val="0"/>
          <w:numId w:val="1"/>
        </w:numPr>
        <w:tabs>
          <w:tab w:val="left" w:pos="715"/>
        </w:tabs>
        <w:spacing w:before="5" w:line="360" w:lineRule="auto"/>
        <w:ind w:left="350" w:hanging="350"/>
        <w:rPr>
          <w:rStyle w:val="FontStyle12"/>
          <w:bCs/>
          <w:sz w:val="24"/>
          <w:szCs w:val="24"/>
        </w:rPr>
      </w:pPr>
      <w:r w:rsidRPr="00156146">
        <w:rPr>
          <w:rStyle w:val="FontStyle12"/>
          <w:bCs/>
          <w:sz w:val="24"/>
          <w:szCs w:val="24"/>
        </w:rPr>
        <w:t xml:space="preserve">Курочкин А. А., Ляшенко В. В. Технологическое оборудование для переработки продукции животноводства / Под ред. В. М. </w:t>
      </w:r>
      <w:proofErr w:type="spellStart"/>
      <w:r w:rsidRPr="00156146">
        <w:rPr>
          <w:rStyle w:val="FontStyle12"/>
          <w:bCs/>
          <w:sz w:val="24"/>
          <w:szCs w:val="24"/>
        </w:rPr>
        <w:t>Баутина</w:t>
      </w:r>
      <w:proofErr w:type="spellEnd"/>
      <w:r w:rsidRPr="00156146">
        <w:rPr>
          <w:rStyle w:val="FontStyle12"/>
          <w:bCs/>
          <w:sz w:val="24"/>
          <w:szCs w:val="24"/>
        </w:rPr>
        <w:t>. - М: Колос, 2001.-440 с.</w:t>
      </w:r>
    </w:p>
    <w:p w14:paraId="699B2CE5" w14:textId="77777777" w:rsidR="00156146" w:rsidRPr="00156146" w:rsidRDefault="00156146" w:rsidP="00156146">
      <w:pPr>
        <w:pStyle w:val="Style2"/>
        <w:widowControl/>
        <w:numPr>
          <w:ilvl w:val="0"/>
          <w:numId w:val="1"/>
        </w:numPr>
        <w:tabs>
          <w:tab w:val="left" w:pos="715"/>
        </w:tabs>
        <w:spacing w:before="10" w:line="360" w:lineRule="auto"/>
        <w:ind w:left="350" w:hanging="350"/>
        <w:rPr>
          <w:rStyle w:val="FontStyle12"/>
          <w:bCs/>
          <w:sz w:val="24"/>
          <w:szCs w:val="24"/>
        </w:rPr>
      </w:pPr>
      <w:r w:rsidRPr="00156146">
        <w:rPr>
          <w:rStyle w:val="FontStyle12"/>
          <w:bCs/>
          <w:sz w:val="24"/>
          <w:szCs w:val="24"/>
        </w:rPr>
        <w:t>Нечаев А. П. Технология пищевых производств. Нечаев А. П., Шуб И. С, Аношина О. М., и др.</w:t>
      </w:r>
      <w:proofErr w:type="gramStart"/>
      <w:r w:rsidRPr="00156146">
        <w:rPr>
          <w:rStyle w:val="FontStyle12"/>
          <w:bCs/>
          <w:sz w:val="24"/>
          <w:szCs w:val="24"/>
        </w:rPr>
        <w:t>; Под</w:t>
      </w:r>
      <w:proofErr w:type="gramEnd"/>
      <w:r w:rsidRPr="00156146">
        <w:rPr>
          <w:rStyle w:val="FontStyle12"/>
          <w:bCs/>
          <w:sz w:val="24"/>
          <w:szCs w:val="24"/>
        </w:rPr>
        <w:t xml:space="preserve"> редакцией А. П. Нечаева. - М: Колос, 2007. - 768 с.</w:t>
      </w:r>
    </w:p>
    <w:p w14:paraId="0116381E" w14:textId="77777777" w:rsidR="00156146" w:rsidRPr="00156146" w:rsidRDefault="00156146" w:rsidP="00156146">
      <w:pPr>
        <w:pStyle w:val="Style2"/>
        <w:widowControl/>
        <w:numPr>
          <w:ilvl w:val="0"/>
          <w:numId w:val="1"/>
        </w:numPr>
        <w:tabs>
          <w:tab w:val="left" w:pos="715"/>
        </w:tabs>
        <w:spacing w:line="360" w:lineRule="auto"/>
        <w:ind w:left="350" w:hanging="350"/>
        <w:rPr>
          <w:rStyle w:val="FontStyle12"/>
          <w:bCs/>
          <w:sz w:val="24"/>
          <w:szCs w:val="24"/>
        </w:rPr>
      </w:pPr>
      <w:r w:rsidRPr="00156146">
        <w:rPr>
          <w:rStyle w:val="FontStyle12"/>
          <w:bCs/>
          <w:sz w:val="24"/>
          <w:szCs w:val="24"/>
        </w:rPr>
        <w:t xml:space="preserve">Технология молока и молочных </w:t>
      </w:r>
      <w:proofErr w:type="gramStart"/>
      <w:r w:rsidRPr="00156146">
        <w:rPr>
          <w:rStyle w:val="FontStyle12"/>
          <w:bCs/>
          <w:sz w:val="24"/>
          <w:szCs w:val="24"/>
        </w:rPr>
        <w:t>продуктов./</w:t>
      </w:r>
      <w:proofErr w:type="gramEnd"/>
      <w:r w:rsidRPr="00156146">
        <w:rPr>
          <w:rStyle w:val="FontStyle12"/>
          <w:bCs/>
          <w:sz w:val="24"/>
          <w:szCs w:val="24"/>
        </w:rPr>
        <w:t xml:space="preserve"> Г. В. </w:t>
      </w:r>
      <w:proofErr w:type="spellStart"/>
      <w:r w:rsidRPr="00156146">
        <w:rPr>
          <w:rStyle w:val="FontStyle12"/>
          <w:bCs/>
          <w:sz w:val="24"/>
          <w:szCs w:val="24"/>
        </w:rPr>
        <w:t>Твердохлеб</w:t>
      </w:r>
      <w:proofErr w:type="spellEnd"/>
      <w:r w:rsidRPr="00156146">
        <w:rPr>
          <w:rStyle w:val="FontStyle12"/>
          <w:bCs/>
          <w:sz w:val="24"/>
          <w:szCs w:val="24"/>
        </w:rPr>
        <w:t xml:space="preserve">, 3. X. </w:t>
      </w:r>
      <w:proofErr w:type="spellStart"/>
      <w:r w:rsidRPr="00156146">
        <w:rPr>
          <w:rStyle w:val="FontStyle12"/>
          <w:bCs/>
          <w:sz w:val="24"/>
          <w:szCs w:val="24"/>
        </w:rPr>
        <w:t>Диланян</w:t>
      </w:r>
      <w:proofErr w:type="spellEnd"/>
      <w:r w:rsidRPr="00156146">
        <w:rPr>
          <w:rStyle w:val="FontStyle12"/>
          <w:bCs/>
          <w:sz w:val="24"/>
          <w:szCs w:val="24"/>
        </w:rPr>
        <w:t xml:space="preserve">, Л. В. </w:t>
      </w:r>
      <w:proofErr w:type="spellStart"/>
      <w:r w:rsidRPr="00156146">
        <w:rPr>
          <w:rStyle w:val="FontStyle12"/>
          <w:bCs/>
          <w:sz w:val="24"/>
          <w:szCs w:val="24"/>
        </w:rPr>
        <w:t>Чекулаева</w:t>
      </w:r>
      <w:proofErr w:type="spellEnd"/>
      <w:r w:rsidRPr="00156146">
        <w:rPr>
          <w:rStyle w:val="FontStyle12"/>
          <w:bCs/>
          <w:sz w:val="24"/>
          <w:szCs w:val="24"/>
        </w:rPr>
        <w:t xml:space="preserve"> и др. - М.: </w:t>
      </w:r>
      <w:proofErr w:type="spellStart"/>
      <w:r w:rsidRPr="00156146">
        <w:rPr>
          <w:rStyle w:val="FontStyle12"/>
          <w:bCs/>
          <w:sz w:val="24"/>
          <w:szCs w:val="24"/>
        </w:rPr>
        <w:t>Агропромиздат</w:t>
      </w:r>
      <w:proofErr w:type="spellEnd"/>
      <w:r w:rsidRPr="00156146">
        <w:rPr>
          <w:rStyle w:val="FontStyle12"/>
          <w:bCs/>
          <w:sz w:val="24"/>
          <w:szCs w:val="24"/>
        </w:rPr>
        <w:t>, 1991. - 463 с.</w:t>
      </w:r>
    </w:p>
    <w:p w14:paraId="4C739217" w14:textId="77777777" w:rsidR="00156146" w:rsidRPr="00156146" w:rsidRDefault="00156146" w:rsidP="00156146">
      <w:pPr>
        <w:pStyle w:val="Style2"/>
        <w:widowControl/>
        <w:numPr>
          <w:ilvl w:val="0"/>
          <w:numId w:val="1"/>
        </w:numPr>
        <w:tabs>
          <w:tab w:val="left" w:pos="715"/>
        </w:tabs>
        <w:spacing w:before="5" w:line="360" w:lineRule="auto"/>
        <w:ind w:left="350" w:hanging="350"/>
        <w:rPr>
          <w:rStyle w:val="FontStyle12"/>
          <w:bCs/>
          <w:sz w:val="24"/>
          <w:szCs w:val="24"/>
        </w:rPr>
      </w:pPr>
      <w:r w:rsidRPr="00156146">
        <w:rPr>
          <w:rStyle w:val="FontStyle12"/>
          <w:bCs/>
          <w:sz w:val="24"/>
          <w:szCs w:val="24"/>
        </w:rPr>
        <w:t>Тихомирова Н. А. Технология продуктов функционального питания. - М.: ООО «</w:t>
      </w:r>
      <w:proofErr w:type="spellStart"/>
      <w:r w:rsidRPr="00156146">
        <w:rPr>
          <w:rStyle w:val="FontStyle12"/>
          <w:bCs/>
          <w:sz w:val="24"/>
          <w:szCs w:val="24"/>
        </w:rPr>
        <w:t>Франтэра</w:t>
      </w:r>
      <w:proofErr w:type="spellEnd"/>
      <w:r w:rsidRPr="00156146">
        <w:rPr>
          <w:rStyle w:val="FontStyle12"/>
          <w:bCs/>
          <w:sz w:val="24"/>
          <w:szCs w:val="24"/>
        </w:rPr>
        <w:t>», 2002. - 267 с.</w:t>
      </w:r>
    </w:p>
    <w:p w14:paraId="08B8693B" w14:textId="77777777" w:rsidR="00156146" w:rsidRPr="00156146" w:rsidRDefault="00156146" w:rsidP="00156146">
      <w:pPr>
        <w:pStyle w:val="Style2"/>
        <w:widowControl/>
        <w:numPr>
          <w:ilvl w:val="0"/>
          <w:numId w:val="1"/>
        </w:numPr>
        <w:tabs>
          <w:tab w:val="left" w:pos="715"/>
        </w:tabs>
        <w:spacing w:before="5" w:line="360" w:lineRule="auto"/>
        <w:ind w:left="350" w:hanging="350"/>
        <w:rPr>
          <w:rFonts w:ascii="Times New Roman" w:hAnsi="Times New Roman"/>
          <w:bCs/>
        </w:rPr>
      </w:pPr>
      <w:r w:rsidRPr="00156146">
        <w:rPr>
          <w:rStyle w:val="FontStyle12"/>
          <w:bCs/>
          <w:sz w:val="24"/>
          <w:szCs w:val="24"/>
        </w:rPr>
        <w:t xml:space="preserve">Шепель А. Ф., Печенежская И. А., Кожухова О. И. и др. Товароведение и экспертиза продовольственных товаров: Учебное пособие. - </w:t>
      </w:r>
      <w:proofErr w:type="spellStart"/>
      <w:r w:rsidRPr="00156146">
        <w:rPr>
          <w:rStyle w:val="FontStyle12"/>
          <w:bCs/>
          <w:sz w:val="24"/>
          <w:szCs w:val="24"/>
        </w:rPr>
        <w:t>Ростов</w:t>
      </w:r>
      <w:proofErr w:type="spellEnd"/>
      <w:r w:rsidRPr="00156146">
        <w:rPr>
          <w:rStyle w:val="FontStyle12"/>
          <w:bCs/>
          <w:sz w:val="24"/>
          <w:szCs w:val="24"/>
        </w:rPr>
        <w:t xml:space="preserve"> - на -Дону: Издательский центр «Март», 2001. - 680 с.</w:t>
      </w:r>
    </w:p>
    <w:p w14:paraId="6C40DF9D" w14:textId="77777777" w:rsidR="00CA06AA" w:rsidRPr="00156146" w:rsidRDefault="00CA06AA">
      <w:pPr>
        <w:rPr>
          <w:sz w:val="24"/>
          <w:szCs w:val="24"/>
        </w:rPr>
      </w:pPr>
    </w:p>
    <w:sectPr w:rsidR="00CA06AA" w:rsidRPr="00156146" w:rsidSect="00156146">
      <w:pgSz w:w="11905" w:h="16837"/>
      <w:pgMar w:top="1331" w:right="990" w:bottom="85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A9671F"/>
    <w:multiLevelType w:val="singleLevel"/>
    <w:tmpl w:val="A8A0871E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146"/>
    <w:rsid w:val="00156146"/>
    <w:rsid w:val="00CA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C0000"/>
  <w15:chartTrackingRefBased/>
  <w15:docId w15:val="{A8BA1AA1-BF9A-4B5E-A5CC-FA1C99AB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1561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6146"/>
    <w:pPr>
      <w:widowControl w:val="0"/>
      <w:autoSpaceDE w:val="0"/>
      <w:autoSpaceDN w:val="0"/>
      <w:adjustRightInd w:val="0"/>
      <w:spacing w:after="0" w:line="481" w:lineRule="exact"/>
      <w:ind w:firstLine="35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2">
    <w:name w:val="Font Style12"/>
    <w:rsid w:val="0015614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2024-11-13T16:04:00Z</dcterms:created>
  <dcterms:modified xsi:type="dcterms:W3CDTF">2024-11-13T16:04:00Z</dcterms:modified>
</cp:coreProperties>
</file>